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3616" w14:textId="77777777" w:rsidR="006964BB" w:rsidRDefault="006964BB">
      <w:pPr>
        <w:pBdr>
          <w:top w:val="nil"/>
          <w:left w:val="nil"/>
          <w:bottom w:val="nil"/>
          <w:right w:val="nil"/>
          <w:between w:val="nil"/>
        </w:pBdr>
        <w:spacing w:befor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A9CF1" w14:textId="77777777" w:rsidR="006964BB" w:rsidRDefault="003E2E50">
      <w:pPr>
        <w:pStyle w:val="Ttulo1"/>
        <w:ind w:right="222"/>
        <w:jc w:val="center"/>
      </w:pPr>
      <w:r>
        <w:t>PRESENTACIÓN DE LOS TRABAJOS</w:t>
      </w:r>
    </w:p>
    <w:p w14:paraId="3343B72C" w14:textId="77777777" w:rsidR="00A16818" w:rsidRDefault="00A16818">
      <w:pPr>
        <w:pStyle w:val="Ttulo1"/>
        <w:ind w:right="222"/>
        <w:jc w:val="center"/>
      </w:pPr>
    </w:p>
    <w:p w14:paraId="47D6E2DC" w14:textId="77777777" w:rsidR="006964BB" w:rsidRDefault="003E2E50">
      <w:pPr>
        <w:spacing w:before="139"/>
        <w:ind w:left="4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 de presentación de los trabajos.</w:t>
      </w:r>
    </w:p>
    <w:p w14:paraId="5FDD7D2B" w14:textId="77777777" w:rsidR="00F413B2" w:rsidRDefault="00F41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0444215" w14:textId="5EC8FEA2" w:rsidR="006964BB" w:rsidRPr="00A16818" w:rsidRDefault="003E2E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16818">
        <w:rPr>
          <w:rFonts w:ascii="Arial" w:eastAsia="Arial" w:hAnsi="Arial" w:cs="Arial"/>
          <w:b/>
          <w:color w:val="000000"/>
          <w:sz w:val="24"/>
          <w:szCs w:val="24"/>
        </w:rPr>
        <w:t xml:space="preserve">Los trabajos deben entregarse en Word, escritos en tipografía Times New </w:t>
      </w:r>
      <w:proofErr w:type="spellStart"/>
      <w:r w:rsidRPr="00A16818">
        <w:rPr>
          <w:rFonts w:ascii="Arial" w:eastAsia="Arial" w:hAnsi="Arial" w:cs="Arial"/>
          <w:b/>
          <w:color w:val="000000"/>
          <w:sz w:val="24"/>
          <w:szCs w:val="24"/>
        </w:rPr>
        <w:t>Roman</w:t>
      </w:r>
      <w:proofErr w:type="spellEnd"/>
      <w:r w:rsidRPr="00A16818">
        <w:rPr>
          <w:rFonts w:ascii="Arial" w:eastAsia="Arial" w:hAnsi="Arial" w:cs="Arial"/>
          <w:b/>
          <w:color w:val="000000"/>
          <w:sz w:val="24"/>
          <w:szCs w:val="24"/>
        </w:rPr>
        <w:t>, a 12 puntos, interlineado sencillo, tamaño oficio y margen normal (superior 2.5 cm, inferior 2,5 cm, lado izquierdo 3 cm y derecho 3 cm., alineación justificada.</w:t>
      </w:r>
    </w:p>
    <w:p w14:paraId="05A808C2" w14:textId="77777777" w:rsidR="006964BB" w:rsidRDefault="003E2E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257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Las figuras, imágenes, tablas o fotografías se colocarán en el manuscrito en el lugar donde son citadas y deben aparecer correctamente referenciadas (si estos son elaborados por el mismo autor del artículo también debe decirse).</w:t>
      </w:r>
    </w:p>
    <w:p w14:paraId="1A64A7F6" w14:textId="77777777" w:rsidR="006964BB" w:rsidRDefault="003E2E50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40" w:right="257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deberá mencionar si el trabajo está subvencionado por alguna institución o empresa y si el servicio o institución donde fue realizado tiene alguna fuente de financiación relacionada directa o indirectamente con el tema del trabajo.</w:t>
      </w:r>
    </w:p>
    <w:p w14:paraId="228C45A9" w14:textId="0382BEE8" w:rsidR="006964BB" w:rsidRDefault="003E2E50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40" w:right="260"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Será considerado autor responsable de un trabajo a todos los efectos, aquel que envíe el mismo para su evaluación</w:t>
      </w:r>
      <w:r w:rsidR="00F413B2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7A592E32" w14:textId="77777777" w:rsidR="006964BB" w:rsidRDefault="003E2E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265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Será de su responsabilidad exclusiva la comunicación de cualquier cambio que se realice en el trabajo, incluyendo la inclusión o exclusión de coautorías.</w:t>
      </w:r>
    </w:p>
    <w:p w14:paraId="4A4E3125" w14:textId="77777777" w:rsidR="006964BB" w:rsidRDefault="006964BB">
      <w:pPr>
        <w:pStyle w:val="Ttulo1"/>
        <w:spacing w:line="360" w:lineRule="auto"/>
        <w:ind w:left="41"/>
      </w:pPr>
    </w:p>
    <w:p w14:paraId="34C03162" w14:textId="77777777" w:rsidR="006964BB" w:rsidRDefault="006964BB">
      <w:pPr>
        <w:pStyle w:val="Ttulo1"/>
        <w:spacing w:line="360" w:lineRule="auto"/>
        <w:ind w:left="40"/>
      </w:pPr>
    </w:p>
    <w:p w14:paraId="4C334761" w14:textId="77777777" w:rsidR="006964BB" w:rsidRDefault="006964BB">
      <w:pPr>
        <w:pStyle w:val="Ttulo1"/>
        <w:spacing w:line="360" w:lineRule="auto"/>
        <w:ind w:left="40"/>
      </w:pPr>
    </w:p>
    <w:p w14:paraId="664638B7" w14:textId="77777777" w:rsidR="006964BB" w:rsidRDefault="006964BB">
      <w:pPr>
        <w:pStyle w:val="Ttulo1"/>
        <w:spacing w:line="360" w:lineRule="auto"/>
        <w:ind w:left="40"/>
      </w:pPr>
    </w:p>
    <w:p w14:paraId="2EFAB493" w14:textId="77777777" w:rsidR="006964BB" w:rsidRDefault="006964BB">
      <w:pPr>
        <w:pStyle w:val="Ttulo1"/>
        <w:spacing w:line="360" w:lineRule="auto"/>
        <w:ind w:left="40"/>
      </w:pPr>
    </w:p>
    <w:p w14:paraId="62EE3B0D" w14:textId="77777777" w:rsidR="006964BB" w:rsidRDefault="006964BB">
      <w:pPr>
        <w:pStyle w:val="Ttulo1"/>
        <w:spacing w:line="360" w:lineRule="auto"/>
        <w:ind w:left="40"/>
      </w:pPr>
    </w:p>
    <w:p w14:paraId="685C3EC8" w14:textId="77777777" w:rsidR="006964BB" w:rsidRDefault="006964BB">
      <w:pPr>
        <w:pStyle w:val="Ttulo1"/>
        <w:spacing w:line="360" w:lineRule="auto"/>
        <w:ind w:left="40"/>
      </w:pPr>
    </w:p>
    <w:p w14:paraId="35E16F6D" w14:textId="77777777" w:rsidR="006964BB" w:rsidRDefault="006964BB">
      <w:pPr>
        <w:pStyle w:val="Ttulo1"/>
        <w:spacing w:line="360" w:lineRule="auto"/>
        <w:ind w:left="40"/>
      </w:pPr>
    </w:p>
    <w:p w14:paraId="247C6A3D" w14:textId="77777777" w:rsidR="006964BB" w:rsidRDefault="006964BB">
      <w:pPr>
        <w:pStyle w:val="Ttulo1"/>
        <w:spacing w:line="360" w:lineRule="auto"/>
        <w:ind w:left="40"/>
      </w:pPr>
    </w:p>
    <w:p w14:paraId="54045E21" w14:textId="77777777" w:rsidR="006964BB" w:rsidRDefault="006964BB">
      <w:pPr>
        <w:pStyle w:val="Ttulo1"/>
        <w:spacing w:line="360" w:lineRule="auto"/>
        <w:ind w:left="40"/>
      </w:pPr>
    </w:p>
    <w:p w14:paraId="469C0C21" w14:textId="77777777" w:rsidR="006964BB" w:rsidRDefault="006964BB">
      <w:pPr>
        <w:pStyle w:val="Ttulo1"/>
        <w:spacing w:line="360" w:lineRule="auto"/>
        <w:ind w:left="40"/>
      </w:pPr>
    </w:p>
    <w:p w14:paraId="1FEF47C0" w14:textId="77777777" w:rsidR="00F413B2" w:rsidRDefault="00F413B2">
      <w:pPr>
        <w:pStyle w:val="Ttulo1"/>
        <w:spacing w:line="360" w:lineRule="auto"/>
        <w:ind w:left="40"/>
      </w:pPr>
    </w:p>
    <w:p w14:paraId="6B8A164B" w14:textId="77777777" w:rsidR="006964BB" w:rsidRDefault="006964BB">
      <w:pPr>
        <w:pStyle w:val="Ttulo1"/>
        <w:spacing w:line="360" w:lineRule="auto"/>
        <w:ind w:left="40"/>
      </w:pPr>
    </w:p>
    <w:p w14:paraId="2B861FF4" w14:textId="77777777" w:rsidR="00A16818" w:rsidRDefault="003E2E50">
      <w:pPr>
        <w:pStyle w:val="Ttulo1"/>
        <w:spacing w:line="360" w:lineRule="auto"/>
        <w:ind w:left="40"/>
      </w:pPr>
      <w:r>
        <w:lastRenderedPageBreak/>
        <w:t>Formato de los trabajos:</w:t>
      </w:r>
    </w:p>
    <w:p w14:paraId="53848BE9" w14:textId="77777777" w:rsidR="00A16818" w:rsidRPr="00A16818" w:rsidRDefault="00A16818">
      <w:pPr>
        <w:pStyle w:val="Ttulo1"/>
        <w:spacing w:line="360" w:lineRule="auto"/>
        <w:ind w:left="40"/>
        <w:rPr>
          <w:rStyle w:val="Textoennegrita"/>
          <w:b/>
          <w:bCs/>
        </w:rPr>
      </w:pPr>
    </w:p>
    <w:p w14:paraId="1EF8534C" w14:textId="77777777" w:rsidR="00A16818" w:rsidRDefault="00A16818">
      <w:pPr>
        <w:pStyle w:val="Ttulo1"/>
        <w:spacing w:line="360" w:lineRule="auto"/>
        <w:ind w:left="40"/>
        <w:rPr>
          <w:rStyle w:val="Textoennegrita"/>
          <w:color w:val="1A1A1A"/>
          <w:sz w:val="26"/>
          <w:szCs w:val="26"/>
          <w:shd w:val="clear" w:color="auto" w:fill="FFFFFF"/>
        </w:rPr>
      </w:pPr>
      <w:r>
        <w:rPr>
          <w:rStyle w:val="Textoennegrita"/>
          <w:color w:val="1A1A1A"/>
          <w:sz w:val="26"/>
          <w:szCs w:val="26"/>
          <w:shd w:val="clear" w:color="auto" w:fill="FFFFFF"/>
        </w:rPr>
        <w:t>Título del artículo o revista, autor(es), país, institución, correo electrónico de contacto, tipo de publicación (impresa, digital, indexada, libro o revista) (si corresponde), editorial, ISBN (si corresponde). </w:t>
      </w:r>
    </w:p>
    <w:p w14:paraId="37A0426F" w14:textId="77777777" w:rsidR="00A16818" w:rsidRDefault="00A16818">
      <w:pPr>
        <w:pStyle w:val="Ttulo1"/>
        <w:spacing w:line="360" w:lineRule="auto"/>
        <w:ind w:left="40"/>
      </w:pPr>
    </w:p>
    <w:p w14:paraId="1A215C2A" w14:textId="49E26AE0" w:rsidR="006964BB" w:rsidRDefault="003E2E5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b/>
          <w:color w:val="1F1F1F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>TITULO (en mayúscula, negrita y no más de 15 palabras)</w:t>
      </w:r>
    </w:p>
    <w:p w14:paraId="0CD987CF" w14:textId="77777777" w:rsidR="006964BB" w:rsidRDefault="003E2E5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b/>
          <w:color w:val="1F1F1F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>RESUMEN (Resumen de 250 palabras y 3 palabras claves)</w:t>
      </w:r>
    </w:p>
    <w:p w14:paraId="103BCDCB" w14:textId="77777777" w:rsidR="006964BB" w:rsidRDefault="003E2E5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b/>
          <w:color w:val="1F1F1F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 xml:space="preserve"> INTRODUCCIÓN / JUSTIFICACIÓN</w:t>
      </w:r>
    </w:p>
    <w:p w14:paraId="6152A40F" w14:textId="77777777" w:rsidR="006964BB" w:rsidRDefault="003E2E50">
      <w:pPr>
        <w:spacing w:after="200"/>
        <w:ind w:left="720" w:hanging="360"/>
        <w:jc w:val="both"/>
        <w:rPr>
          <w:rFonts w:ascii="Arial" w:eastAsia="Arial" w:hAnsi="Arial" w:cs="Arial"/>
          <w:b/>
          <w:color w:val="1F1F1F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>4.</w:t>
      </w:r>
      <w:r>
        <w:rPr>
          <w:rFonts w:ascii="Arial" w:eastAsia="Arial" w:hAnsi="Arial" w:cs="Arial"/>
          <w:color w:val="1F1F1F"/>
          <w:sz w:val="24"/>
          <w:szCs w:val="24"/>
          <w:highlight w:val="white"/>
        </w:rPr>
        <w:t xml:space="preserve">     </w:t>
      </w: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>OBJETIVO GENERAL</w:t>
      </w:r>
    </w:p>
    <w:p w14:paraId="3A6CBFF2" w14:textId="77777777" w:rsidR="006964BB" w:rsidRDefault="003E2E50">
      <w:pPr>
        <w:spacing w:after="200"/>
        <w:ind w:left="720" w:hanging="360"/>
        <w:jc w:val="both"/>
        <w:rPr>
          <w:rFonts w:ascii="Arial" w:eastAsia="Arial" w:hAnsi="Arial" w:cs="Arial"/>
          <w:b/>
          <w:color w:val="1F1F1F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 xml:space="preserve">      4.1.</w:t>
      </w:r>
      <w:r>
        <w:rPr>
          <w:rFonts w:ascii="Arial" w:eastAsia="Arial" w:hAnsi="Arial" w:cs="Arial"/>
          <w:color w:val="1F1F1F"/>
          <w:sz w:val="24"/>
          <w:szCs w:val="24"/>
          <w:highlight w:val="white"/>
        </w:rPr>
        <w:t xml:space="preserve">     </w:t>
      </w: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>OBJETIVOS ESPECÍFICOS</w:t>
      </w:r>
    </w:p>
    <w:p w14:paraId="790C8159" w14:textId="77777777" w:rsidR="006964BB" w:rsidRDefault="003E2E50">
      <w:pPr>
        <w:spacing w:before="240" w:after="240"/>
        <w:ind w:left="720" w:hanging="360"/>
        <w:jc w:val="both"/>
        <w:rPr>
          <w:rFonts w:ascii="Arial" w:eastAsia="Arial" w:hAnsi="Arial" w:cs="Arial"/>
          <w:b/>
          <w:color w:val="1F1F1F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>5. MATERIALES y MÉTODOS</w:t>
      </w:r>
    </w:p>
    <w:p w14:paraId="6FCB3CBF" w14:textId="77777777" w:rsidR="006964BB" w:rsidRDefault="003E2E50">
      <w:pPr>
        <w:spacing w:after="200"/>
        <w:ind w:left="720" w:hanging="360"/>
        <w:jc w:val="both"/>
        <w:rPr>
          <w:rFonts w:ascii="Arial" w:eastAsia="Arial" w:hAnsi="Arial" w:cs="Arial"/>
          <w:b/>
          <w:color w:val="1F1F1F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>6.</w:t>
      </w:r>
      <w:r>
        <w:rPr>
          <w:rFonts w:ascii="Arial" w:eastAsia="Arial" w:hAnsi="Arial" w:cs="Arial"/>
          <w:color w:val="1F1F1F"/>
          <w:sz w:val="24"/>
          <w:szCs w:val="24"/>
          <w:highlight w:val="white"/>
        </w:rPr>
        <w:t xml:space="preserve">     </w:t>
      </w: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>RESULTADOS OBTENIDOS</w:t>
      </w:r>
    </w:p>
    <w:p w14:paraId="62E670AF" w14:textId="77777777" w:rsidR="006964BB" w:rsidRDefault="003E2E50">
      <w:pPr>
        <w:spacing w:before="240" w:after="240"/>
        <w:jc w:val="both"/>
        <w:rPr>
          <w:rFonts w:ascii="Arial" w:eastAsia="Arial" w:hAnsi="Arial" w:cs="Arial"/>
          <w:b/>
          <w:color w:val="1F1F1F"/>
          <w:sz w:val="24"/>
          <w:szCs w:val="24"/>
          <w:highlight w:val="white"/>
        </w:rPr>
      </w:pPr>
      <w:bookmarkStart w:id="0" w:name="_heading=h.w8srfbvjza8u" w:colFirst="0" w:colLast="0"/>
      <w:bookmarkEnd w:id="0"/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 xml:space="preserve">     7.</w:t>
      </w:r>
      <w:r>
        <w:rPr>
          <w:rFonts w:ascii="Arial" w:eastAsia="Arial" w:hAnsi="Arial" w:cs="Arial"/>
          <w:color w:val="1F1F1F"/>
          <w:sz w:val="24"/>
          <w:szCs w:val="24"/>
          <w:highlight w:val="white"/>
        </w:rPr>
        <w:t xml:space="preserve">     </w:t>
      </w: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>CONCLUSIÓN / (DISCUSIÓN)</w:t>
      </w:r>
    </w:p>
    <w:p w14:paraId="3D7DC8CF" w14:textId="77777777" w:rsidR="006964BB" w:rsidRDefault="003E2E50">
      <w:pPr>
        <w:spacing w:before="240" w:after="200"/>
        <w:ind w:left="283"/>
        <w:jc w:val="both"/>
        <w:rPr>
          <w:rFonts w:ascii="Arial" w:eastAsia="Arial" w:hAnsi="Arial" w:cs="Arial"/>
          <w:b/>
          <w:color w:val="1F1F1F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 xml:space="preserve"> 8. BIBLIOGRAFÍA (Formato APA 7ma edición)</w:t>
      </w:r>
    </w:p>
    <w:p w14:paraId="1D8D81DF" w14:textId="77777777" w:rsidR="006964BB" w:rsidRDefault="003E2E50">
      <w:pPr>
        <w:spacing w:before="240" w:after="200"/>
        <w:ind w:left="283"/>
        <w:rPr>
          <w:rFonts w:ascii="Arial" w:eastAsia="Arial" w:hAnsi="Arial" w:cs="Arial"/>
          <w:b/>
          <w:color w:val="1F1F1F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1F1F1F"/>
          <w:sz w:val="24"/>
          <w:szCs w:val="24"/>
          <w:highlight w:val="white"/>
        </w:rPr>
        <w:t xml:space="preserve"> 9. ANEXOS (Fotos, Imágenes, flyer)</w:t>
      </w:r>
    </w:p>
    <w:p w14:paraId="58BC053A" w14:textId="77777777" w:rsidR="006964BB" w:rsidRDefault="003E2E50">
      <w:pPr>
        <w:spacing w:after="200" w:line="360" w:lineRule="auto"/>
        <w:rPr>
          <w:b/>
          <w:color w:val="1F1F1F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 xml:space="preserve">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 Extensión: máximo 15 páginas </w:t>
      </w:r>
    </w:p>
    <w:p w14:paraId="40216B45" w14:textId="77777777" w:rsidR="006964BB" w:rsidRDefault="003E2E50">
      <w:pPr>
        <w:spacing w:before="240" w:after="200" w:line="360" w:lineRule="auto"/>
        <w:ind w:left="142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se aceptarán trabajos que incumplan con las normas especificadas ni aquellos que sean enviados por medios diferentes al establecido por el Comité Científico (</w:t>
      </w:r>
      <w:hyperlink r:id="rId8">
        <w:r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pres.congreso2025@gmail.com</w:t>
        </w:r>
      </w:hyperlink>
      <w:r>
        <w:rPr>
          <w:rFonts w:ascii="Arial" w:eastAsia="Arial" w:hAnsi="Arial" w:cs="Arial"/>
          <w:sz w:val="24"/>
          <w:szCs w:val="24"/>
        </w:rPr>
        <w:t>).</w:t>
      </w:r>
    </w:p>
    <w:p w14:paraId="5D1D10CE" w14:textId="77777777" w:rsidR="006964BB" w:rsidRDefault="003E2E50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142" w:right="255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evaluación de las propuestas la realizará el Comité Científico con la subcomisión de evaluación. Los evaluadores podrán sugerir cambios o pedir aclaraciones acerca del alcance de un resumen, lo que será comunicado al autor responsable. </w:t>
      </w:r>
      <w:r w:rsidRPr="00F413B2">
        <w:rPr>
          <w:rFonts w:ascii="Arial" w:eastAsia="Arial" w:hAnsi="Arial" w:cs="Arial"/>
          <w:color w:val="000000"/>
          <w:sz w:val="24"/>
          <w:szCs w:val="24"/>
        </w:rPr>
        <w:t>Los autores</w:t>
      </w:r>
      <w:r>
        <w:rPr>
          <w:rFonts w:ascii="Arial" w:eastAsia="Arial" w:hAnsi="Arial" w:cs="Arial"/>
          <w:color w:val="000000"/>
          <w:sz w:val="24"/>
          <w:szCs w:val="24"/>
        </w:rPr>
        <w:t>, en todo momento, pueden solicitar asesoramiento al Comité, con la finalidad de mejorar la calidad de los trabajos.</w:t>
      </w:r>
    </w:p>
    <w:sectPr w:rsidR="006964BB">
      <w:headerReference w:type="default" r:id="rId9"/>
      <w:pgSz w:w="12240" w:h="15840"/>
      <w:pgMar w:top="2560" w:right="1440" w:bottom="28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CA20" w14:textId="77777777" w:rsidR="009171B8" w:rsidRDefault="009171B8">
      <w:r>
        <w:separator/>
      </w:r>
    </w:p>
  </w:endnote>
  <w:endnote w:type="continuationSeparator" w:id="0">
    <w:p w14:paraId="6AF25D69" w14:textId="77777777" w:rsidR="009171B8" w:rsidRDefault="0091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2174C" w14:textId="77777777" w:rsidR="009171B8" w:rsidRDefault="009171B8">
      <w:r>
        <w:separator/>
      </w:r>
    </w:p>
  </w:footnote>
  <w:footnote w:type="continuationSeparator" w:id="0">
    <w:p w14:paraId="2EF66BBC" w14:textId="77777777" w:rsidR="009171B8" w:rsidRDefault="0091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77FA" w14:textId="77777777" w:rsidR="006964BB" w:rsidRDefault="003E2E5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88841D4" wp14:editId="2E523CFB">
          <wp:simplePos x="0" y="0"/>
          <wp:positionH relativeFrom="column">
            <wp:posOffset>-350519</wp:posOffset>
          </wp:positionH>
          <wp:positionV relativeFrom="paragraph">
            <wp:posOffset>251460</wp:posOffset>
          </wp:positionV>
          <wp:extent cx="6636248" cy="1262742"/>
          <wp:effectExtent l="0" t="0" r="0" b="0"/>
          <wp:wrapNone/>
          <wp:docPr id="5" name="image1.png" descr="https://lh7-rt.googleusercontent.com/docsz/AD_4nXdW9Lk9FWj_RxW7muBDLlqBgJ454qRKy2wm5O6CbyQ-3MvK1dYvZ9P1imIpd2fPhiVoQv5HqhuS9tNYs99-z_QzG4FrtRebhdADQwXSeIS1q8znYvCD7EsJqSVrU1cy34vFQSEAJuqsvIvpA6QNjlM?key=dAkFGJoHFanbB0rKaxtE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rt.googleusercontent.com/docsz/AD_4nXdW9Lk9FWj_RxW7muBDLlqBgJ454qRKy2wm5O6CbyQ-3MvK1dYvZ9P1imIpd2fPhiVoQv5HqhuS9tNYs99-z_QzG4FrtRebhdADQwXSeIS1q8znYvCD7EsJqSVrU1cy34vFQSEAJuqsvIvpA6QNjlM?key=dAkFGJoHFanbB0rKaxtEA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6248" cy="1262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106B1"/>
    <w:multiLevelType w:val="multilevel"/>
    <w:tmpl w:val="A4806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0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BB"/>
    <w:rsid w:val="00193430"/>
    <w:rsid w:val="003E2E50"/>
    <w:rsid w:val="006964BB"/>
    <w:rsid w:val="009171B8"/>
    <w:rsid w:val="00A16818"/>
    <w:rsid w:val="00F4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6F2F"/>
  <w15:docId w15:val="{5E1292EB-8BB0-4A33-BC9D-1D050B6C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1"/>
      <w:jc w:val="both"/>
    </w:pPr>
    <w:rPr>
      <w:sz w:val="24"/>
      <w:szCs w:val="24"/>
    </w:rPr>
  </w:style>
  <w:style w:type="paragraph" w:styleId="Prrafodelista">
    <w:name w:val="List Paragraph"/>
    <w:aliases w:val="Párrafo"/>
    <w:basedOn w:val="Normal"/>
    <w:link w:val="PrrafodelistaCar"/>
    <w:uiPriority w:val="34"/>
    <w:qFormat/>
    <w:pPr>
      <w:spacing w:before="139"/>
      <w:ind w:left="464" w:hanging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072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724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72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24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07249"/>
    <w:rPr>
      <w:color w:val="0000FF" w:themeColor="hyperlink"/>
      <w:u w:val="single"/>
    </w:rPr>
  </w:style>
  <w:style w:type="character" w:customStyle="1" w:styleId="PrrafodelistaCar">
    <w:name w:val="Párrafo de lista Car"/>
    <w:aliases w:val="Párrafo Car"/>
    <w:link w:val="Prrafodelista"/>
    <w:uiPriority w:val="34"/>
    <w:locked/>
    <w:rsid w:val="003C0AF0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A16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.congreso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czhlLNqfLvx6chBLyAwkfpJHg==">CgMxLjAyDmgudzhzcmZidmp6YTh1OAByITFlV2hlbmFxWjFQRXRFTTlVdW1JMktFaVVBdkJ2Rm1aUA==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355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Cecilia Dinaliz González Cabrera</cp:lastModifiedBy>
  <cp:revision>3</cp:revision>
  <dcterms:created xsi:type="dcterms:W3CDTF">2025-06-03T14:35:00Z</dcterms:created>
  <dcterms:modified xsi:type="dcterms:W3CDTF">2025-07-09T13:48:00Z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2025-06-03T00:00:00Z</vt:filetime>
  </property>
  <property fmtid="{D5CDD505-2E9C-101B-9397-08002B2CF9AE}" pid="5" name="Producer">
    <vt:lpwstr>GPL Ghostscript 9.55.0</vt:lpwstr>
  </property>
</Properties>
</file>